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1500"/>
      </w:pPr>
    </w:p>
    <w:p>
      <w:pPr>
        <w:jc w:val="center"/>
      </w:pPr>
      <w:r>
        <w:rPr>
          <w:rFonts w:ascii="Arial" w:cs="Arial" w:eastAsia="Arial" w:hAnsi="Arial"/>
          <w:b/>
          <w:bCs/>
          <w:color w:val="1B4F72"/>
          <w:sz w:val="56"/>
          <w:szCs w:val="56"/>
        </w:rPr>
        <w:t xml:space="preserve">INFORMATICA CONVERSION</w:t>
      </w:r>
    </w:p>
    <w:p>
      <w:pPr>
        <w:jc w:val="center"/>
      </w:pPr>
      <w:r>
        <w:rPr>
          <w:rFonts w:ascii="Arial" w:cs="Arial" w:eastAsia="Arial" w:hAnsi="Arial"/>
          <w:b/>
          <w:bCs/>
          <w:color w:val="1B4F72"/>
          <w:sz w:val="56"/>
          <w:szCs w:val="56"/>
        </w:rPr>
        <w:t xml:space="preserve">SPECIFICATION</w:t>
      </w:r>
    </w:p>
    <w:p>
      <w:pPr>
        <w:spacing w:before="300"/>
        <w:jc w:val="center"/>
      </w:pPr>
      <w:r>
        <w:rPr>
          <w:rFonts w:ascii="Arial" w:cs="Arial" w:eastAsia="Arial" w:hAnsi="Arial"/>
          <w:color w:val="2874A6"/>
          <w:sz w:val="28"/>
          <w:szCs w:val="28"/>
        </w:rPr>
        <w:t xml:space="preserve">PowerCenter to Data Factory/Fabric Pipeline Migration</w:t>
      </w:r>
    </w:p>
    <w:p>
      <w:pPr>
        <w:spacing w:before="400"/>
        <w:jc w:val="center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Mapping Name: </w:t>
      </w:r>
      <w:r>
        <w:rPr>
          <w:rFonts w:ascii="Arial" w:cs="Arial" w:eastAsia="Arial" w:hAnsi="Arial"/>
          <w:i/>
          <w:iCs/>
          <w:color w:val="999999"/>
          <w:sz w:val="22"/>
          <w:szCs w:val="22"/>
        </w:rPr>
        <w:t xml:space="preserve">[m_mapping_name]</w:t>
      </w:r>
    </w:p>
    <w:p>
      <w:r>
        <w:br w:type="page"/>
      </w:r>
    </w:p>
    <w:p>
      <w:pPr>
        <w:pStyle w:val="Heading1"/>
      </w:pPr>
      <w:r>
        <w:t xml:space="preserve">1. Mapping Overview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500"/>
        <w:gridCol w:w="6580"/>
      </w:tblGrid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Attribute</w:t>
            </w:r>
          </w:p>
        </w:tc>
        <w:tc>
          <w:tcPr>
            <w:tcW w:type="dxa" w:w="6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Value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Mapping Name</w:t>
            </w:r>
          </w:p>
        </w:tc>
        <w:tc>
          <w:tcPr>
            <w:tcW w:type="dxa" w:w="6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[m_mapping_name]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Folder</w:t>
            </w:r>
          </w:p>
        </w:tc>
        <w:tc>
          <w:tcPr>
            <w:tcW w:type="dxa" w:w="6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[Folder Name]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Workflow</w:t>
            </w:r>
          </w:p>
        </w:tc>
        <w:tc>
          <w:tcPr>
            <w:tcW w:type="dxa" w:w="6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[wf_workflow_name]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Business Domain</w:t>
            </w:r>
          </w:p>
        </w:tc>
        <w:tc>
          <w:tcPr>
            <w:tcW w:type="dxa" w:w="6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[Domain]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Business Purpose</w:t>
            </w:r>
          </w:p>
        </w:tc>
        <w:tc>
          <w:tcPr>
            <w:tcW w:type="dxa" w:w="6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[Description]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Complexity</w:t>
            </w:r>
          </w:p>
        </w:tc>
        <w:tc>
          <w:tcPr>
            <w:tcW w:type="dxa" w:w="6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[Simple/Medium/Complex]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Target Pipeline</w:t>
            </w:r>
          </w:p>
        </w:tc>
        <w:tc>
          <w:tcPr>
            <w:tcW w:type="dxa" w:w="6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[pipeline_name]</w:t>
            </w:r>
          </w:p>
        </w:tc>
      </w:tr>
    </w:tbl>
    <w:p>
      <w:r>
        <w:br w:type="page"/>
      </w:r>
    </w:p>
    <w:p>
      <w:pPr>
        <w:pStyle w:val="Heading1"/>
      </w:pPr>
      <w:r>
        <w:t xml:space="preserve">2. Transformation Inventory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2500"/>
        <w:gridCol w:w="2800"/>
        <w:gridCol w:w="2780"/>
      </w:tblGrid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INFA Transform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Instance Name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Fabric Equivalent</w:t>
            </w:r>
          </w:p>
        </w:tc>
        <w:tc>
          <w:tcPr>
            <w:tcW w:type="dxa" w:w="2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Notes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Source Qualifier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[SQ_name]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Source Dataset</w:t>
            </w:r>
          </w:p>
        </w:tc>
        <w:tc>
          <w:tcPr>
            <w:tcW w:type="dxa" w:w="2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[Notes]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Lookup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[LKP_name]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Lookup Activity / Join</w:t>
            </w:r>
          </w:p>
        </w:tc>
        <w:tc>
          <w:tcPr>
            <w:tcW w:type="dxa" w:w="2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[Notes]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Expression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[EXP_name]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Derived Column</w:t>
            </w:r>
          </w:p>
        </w:tc>
        <w:tc>
          <w:tcPr>
            <w:tcW w:type="dxa" w:w="2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[Notes]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Filter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[FIL_name]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Filter Activity</w:t>
            </w:r>
          </w:p>
        </w:tc>
        <w:tc>
          <w:tcPr>
            <w:tcW w:type="dxa" w:w="2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[Notes]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Aggregator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[AGG_name]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Aggregate Activity</w:t>
            </w:r>
          </w:p>
        </w:tc>
        <w:tc>
          <w:tcPr>
            <w:tcW w:type="dxa" w:w="2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[Notes]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Joiner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[JNR_name]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Join Activity</w:t>
            </w:r>
          </w:p>
        </w:tc>
        <w:tc>
          <w:tcPr>
            <w:tcW w:type="dxa" w:w="2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[Notes]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Router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[RTR_name]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Conditional Split</w:t>
            </w:r>
          </w:p>
        </w:tc>
        <w:tc>
          <w:tcPr>
            <w:tcW w:type="dxa" w:w="2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[Notes]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Update Strategy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[UPD_name]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Alter Row</w:t>
            </w:r>
          </w:p>
        </w:tc>
        <w:tc>
          <w:tcPr>
            <w:tcW w:type="dxa" w:w="2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[Notes]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Sequence Generator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[SEQ_name]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Surrogate Key</w:t>
            </w:r>
          </w:p>
        </w:tc>
        <w:tc>
          <w:tcPr>
            <w:tcW w:type="dxa" w:w="2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[Notes]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Target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[TGT_name]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Sink Dataset</w:t>
            </w:r>
          </w:p>
        </w:tc>
        <w:tc>
          <w:tcPr>
            <w:tcW w:type="dxa" w:w="2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[Notes]</w:t>
            </w:r>
          </w:p>
        </w:tc>
      </w:tr>
    </w:tbl>
    <w:p>
      <w:r>
        <w:br w:type="page"/>
      </w:r>
    </w:p>
    <w:p>
      <w:pPr>
        <w:pStyle w:val="Heading1"/>
      </w:pPr>
      <w:r>
        <w:t xml:space="preserve">3. Expression Logic Conversion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3500"/>
        <w:gridCol w:w="4580"/>
      </w:tblGrid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Port Name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INFA Expression</w:t>
            </w:r>
          </w:p>
        </w:tc>
        <w:tc>
          <w:tcPr>
            <w:tcW w:type="dxa" w:w="4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Fabric/PySpark Expression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[port_name]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[IIF, DECODE, etc.]</w:t>
            </w:r>
          </w:p>
        </w:tc>
        <w:tc>
          <w:tcPr>
            <w:tcW w:type="dxa" w:w="4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[CASE WHEN, etc.]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4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4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4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</w:tr>
    </w:tbl>
    <w:p>
      <w:pPr>
        <w:spacing w:before="300"/>
      </w:pPr>
    </w:p>
    <w:p>
      <w:pPr>
        <w:pStyle w:val="Heading1"/>
      </w:pPr>
      <w:r>
        <w:t xml:space="preserve">4. Lookup Conversion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2000"/>
        <w:gridCol w:w="2000"/>
        <w:gridCol w:w="2000"/>
        <w:gridCol w:w="2080"/>
      </w:tblGrid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Lookup Name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Lookup Table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Condition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Return Ports</w:t>
            </w:r>
          </w:p>
        </w:tc>
        <w:tc>
          <w:tcPr>
            <w:tcW w:type="dxa" w:w="2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Fabric Method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[LKP_name]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[table]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[key = key]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[columns]</w:t>
            </w:r>
          </w:p>
        </w:tc>
        <w:tc>
          <w:tcPr>
            <w:tcW w:type="dxa" w:w="2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[Join/Lookup]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2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</w:tr>
    </w:tbl>
    <w:p>
      <w:pPr>
        <w:spacing w:before="300"/>
      </w:pPr>
    </w:p>
    <w:p>
      <w:pPr>
        <w:pStyle w:val="Heading1"/>
      </w:pPr>
      <w:r>
        <w:t xml:space="preserve">5. Sign-off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2800"/>
        <w:gridCol w:w="2400"/>
        <w:gridCol w:w="2380"/>
      </w:tblGrid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Name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Role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Signature</w:t>
            </w:r>
          </w:p>
        </w:tc>
        <w:tc>
          <w:tcPr>
            <w:tcW w:type="dxa" w:w="23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Date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[SME]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Business SME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23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[Developer]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Data Engineer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23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</w:tr>
    </w:tbl>
    <w:sectPr>
      <w:headerReference w:type="default" r:id="rId6"/>
      <w:footerReference w:type="default" r:id="rId7"/>
      <w:pgSz w:w="12240" w:h="15840" w:orient="portrait"/>
      <w:pgMar w:top="1440" w:right="1080" w:bottom="144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Arial" w:cs="Arial" w:eastAsia="Arial" w:hAnsi="Arial"/>
        <w:color w:val="5D6D7E"/>
        <w:sz w:val="18"/>
        <w:szCs w:val="18"/>
      </w:rPr>
      <w:t xml:space="preserve">Page </w:t>
    </w:r>
    <w:r>
      <w:rPr>
        <w:rFonts w:ascii="Arial" w:cs="Arial" w:eastAsia="Arial" w:hAnsi="Arial"/>
        <w:color w:val="5D6D7E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Arial" w:cs="Arial" w:eastAsia="Arial" w:hAnsi="Arial"/>
        <w:color w:val="5D6D7E"/>
        <w:sz w:val="18"/>
        <w:szCs w:val="18"/>
      </w:rPr>
      <w:t xml:space="preserve"> of </w:t>
    </w:r>
    <w:r>
      <w:rPr>
        <w:rFonts w:ascii="Arial" w:cs="Arial" w:eastAsia="Arial" w:hAnsi="Arial"/>
        <w:color w:val="5D6D7E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rFonts w:ascii="Arial" w:cs="Arial" w:eastAsia="Arial" w:hAnsi="Arial"/>
        <w:color w:val="5D6D7E"/>
        <w:sz w:val="18"/>
        <w:szCs w:val="18"/>
      </w:rPr>
      <w:t xml:space="preserve">Informatica Conversion Specification</w:t>
    </w:r>
    <w:r>
      <w:rPr>
        <w:rFonts w:ascii="Arial" w:cs="Arial" w:eastAsia="Arial" w:hAnsi="Arial"/>
        <w:b/>
        <w:bCs/>
        <w:color w:val="F39C12"/>
        <w:sz w:val="18"/>
        <w:szCs w:val="18"/>
      </w:rPr>
      <w:t xml:space="preserve">  |  CONFIDENTIAL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360" w:after="200"/>
      <w:outlineLvl w:val="0"/>
    </w:pPr>
    <w:rPr>
      <w:rFonts w:ascii="Arial" w:cs="Arial" w:eastAsia="Arial" w:hAnsi="Arial"/>
      <w:b/>
      <w:bCs/>
      <w:color w:val="1B4F72"/>
      <w:sz w:val="36"/>
      <w:szCs w:val="36"/>
    </w:rPr>
  </w:style>
  <w:style w:type="paragraph" w:styleId="Heading2">
    <w:name w:val="Heading 2"/>
    <w:basedOn w:val="Normal"/>
    <w:next w:val="Normal"/>
    <w:qFormat/>
    <w:pPr>
      <w:spacing w:before="280" w:after="160"/>
      <w:outlineLvl w:val="1"/>
    </w:pPr>
    <w:rPr>
      <w:rFonts w:ascii="Arial" w:cs="Arial" w:eastAsia="Arial" w:hAnsi="Arial"/>
      <w:b/>
      <w:bCs/>
      <w:color w:val="2874A6"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2026-01-08T16:26:47.192Z</dcterms:created>
  <dcterms:modified xsi:type="dcterms:W3CDTF">2026-01-08T16:26:47.193Z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